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4502785</wp:posOffset>
            </wp:positionH>
            <wp:positionV relativeFrom="paragraph">
              <wp:posOffset>61593</wp:posOffset>
            </wp:positionV>
            <wp:extent cx="1691640" cy="820420"/>
            <wp:effectExtent b="0" l="0" r="0" t="0"/>
            <wp:wrapNone/>
            <wp:docPr descr="http://files.vesteckyputak.cz/200000172-b2633b2bd1/logo_putak.gif" id="1" name="image1.png"/>
            <a:graphic>
              <a:graphicData uri="http://schemas.openxmlformats.org/drawingml/2006/picture">
                <pic:pic>
                  <pic:nvPicPr>
                    <pic:cNvPr descr="http://files.vesteckyputak.cz/200000172-b2633b2bd1/logo_putak.g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820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    Odemykání prázdnin 2025       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Přihláška – Souhlas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Jméno a příjmení dítěte 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t xml:space="preserve">Souhlasíme s tím, aby se naše dítě zúčastnilo ve dnech 2.7. – 5.7.2025 putovního tábora pořádaného sdružením Vestecký puťák, spolek. Jsme si vědomi toho, že akce se může zúčastnit pouze účastník, jehož zdravotní stav není touto akcí a její náročností ohrožen, a který nemůže zdravotně ohrozit ostatní účastníky. </w:t>
      </w:r>
    </w:p>
    <w:p w:rsidR="00000000" w:rsidDel="00000000" w:rsidP="00000000" w:rsidRDefault="00000000" w:rsidRPr="00000000" w14:paraId="0000000A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t xml:space="preserve">Zde uveďte případné alergie a příslušné léky, omezení při fyzické aktivitě, případně další léky, které dítě musí užívat: </w:t>
      </w:r>
    </w:p>
    <w:p w:rsidR="00000000" w:rsidDel="00000000" w:rsidP="00000000" w:rsidRDefault="00000000" w:rsidRPr="00000000" w14:paraId="0000000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t xml:space="preserve">Oba zákonní zástupci dítěte souhlasí s poskytnutím zdravotních služeb podle zákona č. 372/2011 Sb., o zdravotních službách, a to k poskytnutí zdravotních služeb, které mohou podstatným způsobem negativně ovlivnit další zdravotní stav pacienta nebo kvalitu jeho života. </w:t>
      </w:r>
    </w:p>
    <w:p w:rsidR="00000000" w:rsidDel="00000000" w:rsidP="00000000" w:rsidRDefault="00000000" w:rsidRPr="00000000" w14:paraId="0000000D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t xml:space="preserve">V průběhu akce Puťák mohou být pořizovány fotografie a videozáznamy dětí za účelem dokumentace a propagace činnosti organizátora (např. zveřejnění na webových stránkách, sociálních sítích nebo v tiskových materiálech). Správcem osobních údajů je Vestecký Puťák,spolek. Fotografie budou zpracovávány v souladu s Nařízením EU č. 2016/679 (GDPR). Zákonný zástupce má právo kdykoli souhlas se zpracováním údajů odvolat.“</w:t>
      </w:r>
    </w:p>
    <w:p w:rsidR="00000000" w:rsidDel="00000000" w:rsidP="00000000" w:rsidRDefault="00000000" w:rsidRPr="00000000" w14:paraId="0000000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Jména a příjmení rodičů (zákonných zástupců) a telefonní čísla:</w:t>
      </w:r>
    </w:p>
    <w:p w:rsidR="00000000" w:rsidDel="00000000" w:rsidP="00000000" w:rsidRDefault="00000000" w:rsidRPr="00000000" w14:paraId="0000000F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…………………………………………………………………………………………………………….…</w:t>
      </w:r>
    </w:p>
    <w:p w:rsidR="00000000" w:rsidDel="00000000" w:rsidP="00000000" w:rsidRDefault="00000000" w:rsidRPr="00000000" w14:paraId="00000010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Ve Vestci dne  ……………………………...</w:t>
      </w:r>
    </w:p>
    <w:p w:rsidR="00000000" w:rsidDel="00000000" w:rsidP="00000000" w:rsidRDefault="00000000" w:rsidRPr="00000000" w14:paraId="0000001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Podpisy obou rodičů (zákonných zástupců) :</w:t>
      </w:r>
    </w:p>
    <w:p w:rsidR="00000000" w:rsidDel="00000000" w:rsidP="00000000" w:rsidRDefault="00000000" w:rsidRPr="00000000" w14:paraId="00000013">
      <w:pPr>
        <w:spacing w:after="28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………………………………………………                     ………………………………………………</w:t>
      </w:r>
    </w:p>
    <w:p w:rsidR="00000000" w:rsidDel="00000000" w:rsidP="00000000" w:rsidRDefault="00000000" w:rsidRPr="00000000" w14:paraId="0000001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t xml:space="preserve">Vyplněnou podepsanou přihlášku (pro každé dítě zvlášť) prosím odevzdejte Jaroslavu Burešovi do 22.6.2025, tel. 604 471 092.</w:t>
      </w:r>
    </w:p>
    <w:p w:rsidR="00000000" w:rsidDel="00000000" w:rsidP="00000000" w:rsidRDefault="00000000" w:rsidRPr="00000000" w14:paraId="00000017">
      <w:pPr>
        <w:spacing w:after="28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Vestecký puťák, spolek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www.vesteckyputak.cz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Quattrocento Sans"/>
  <w:font w:name="Comic Sans MS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